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2" w:rsidRPr="00EF0652" w:rsidRDefault="00EF0652" w:rsidP="00EF0652">
      <w:pPr>
        <w:jc w:val="center"/>
        <w:rPr>
          <w:b/>
          <w:sz w:val="24"/>
          <w:szCs w:val="24"/>
        </w:rPr>
      </w:pPr>
      <w:r w:rsidRPr="00EF0652">
        <w:rPr>
          <w:b/>
          <w:sz w:val="24"/>
          <w:szCs w:val="24"/>
        </w:rPr>
        <w:t>СОВЕТ ДЕПУТАТОВ</w:t>
      </w:r>
    </w:p>
    <w:p w:rsidR="00EF0652" w:rsidRPr="00EF0652" w:rsidRDefault="00EF0652" w:rsidP="00EF0652">
      <w:pPr>
        <w:jc w:val="center"/>
        <w:rPr>
          <w:b/>
          <w:sz w:val="24"/>
          <w:szCs w:val="24"/>
        </w:rPr>
      </w:pPr>
      <w:r w:rsidRPr="00EF0652">
        <w:rPr>
          <w:b/>
          <w:sz w:val="24"/>
          <w:szCs w:val="24"/>
        </w:rPr>
        <w:t>МУНИЦИПАЛЬНОГО ОКРУГА КОПТЕВО</w:t>
      </w:r>
    </w:p>
    <w:p w:rsidR="00EF0652" w:rsidRPr="00EF0652" w:rsidRDefault="00EF0652" w:rsidP="00EF0652">
      <w:pPr>
        <w:jc w:val="center"/>
        <w:rPr>
          <w:b/>
          <w:bCs/>
          <w:sz w:val="24"/>
          <w:szCs w:val="24"/>
        </w:rPr>
      </w:pPr>
    </w:p>
    <w:p w:rsidR="00EF0652" w:rsidRPr="00EF0652" w:rsidRDefault="00EF0652" w:rsidP="00EF0652">
      <w:pPr>
        <w:jc w:val="center"/>
        <w:rPr>
          <w:b/>
          <w:bCs/>
          <w:sz w:val="24"/>
          <w:szCs w:val="24"/>
        </w:rPr>
      </w:pPr>
      <w:r w:rsidRPr="00EF0652">
        <w:rPr>
          <w:b/>
          <w:bCs/>
          <w:sz w:val="24"/>
          <w:szCs w:val="24"/>
        </w:rPr>
        <w:t>РЕШЕНИЕ</w:t>
      </w:r>
    </w:p>
    <w:p w:rsidR="00EF0652" w:rsidRPr="00EF0652" w:rsidRDefault="00EF0652" w:rsidP="00EF0652">
      <w:pPr>
        <w:ind w:firstLine="540"/>
        <w:jc w:val="both"/>
        <w:rPr>
          <w:b/>
          <w:sz w:val="24"/>
          <w:szCs w:val="24"/>
        </w:rPr>
      </w:pPr>
    </w:p>
    <w:p w:rsidR="00EF0652" w:rsidRPr="00EF0652" w:rsidRDefault="00EF0652" w:rsidP="00EF0652">
      <w:pPr>
        <w:jc w:val="both"/>
        <w:rPr>
          <w:b/>
          <w:spacing w:val="8"/>
          <w:sz w:val="24"/>
          <w:szCs w:val="24"/>
        </w:rPr>
      </w:pPr>
    </w:p>
    <w:p w:rsidR="00EF0652" w:rsidRPr="00EF0652" w:rsidRDefault="00EF0652" w:rsidP="00EF0652">
      <w:pPr>
        <w:jc w:val="both"/>
        <w:rPr>
          <w:b/>
          <w:spacing w:val="8"/>
          <w:sz w:val="24"/>
          <w:szCs w:val="24"/>
        </w:rPr>
      </w:pPr>
    </w:p>
    <w:p w:rsidR="00EF0652" w:rsidRDefault="00EF0652" w:rsidP="00EF0652">
      <w:pPr>
        <w:jc w:val="both"/>
        <w:rPr>
          <w:b/>
          <w:spacing w:val="8"/>
          <w:sz w:val="24"/>
          <w:szCs w:val="24"/>
        </w:rPr>
      </w:pPr>
      <w:r w:rsidRPr="00EF0652">
        <w:rPr>
          <w:b/>
          <w:spacing w:val="8"/>
          <w:sz w:val="24"/>
          <w:szCs w:val="24"/>
        </w:rPr>
        <w:t>«26» июня 2013 г. № 20/</w:t>
      </w:r>
      <w:r w:rsidR="00B15262">
        <w:rPr>
          <w:b/>
          <w:spacing w:val="8"/>
          <w:sz w:val="24"/>
          <w:szCs w:val="24"/>
        </w:rPr>
        <w:t>2</w:t>
      </w:r>
    </w:p>
    <w:p w:rsidR="00EF0652" w:rsidRPr="00EF0652" w:rsidRDefault="00EF0652" w:rsidP="00EF0652">
      <w:pPr>
        <w:jc w:val="both"/>
        <w:rPr>
          <w:b/>
          <w:spacing w:val="8"/>
          <w:sz w:val="24"/>
          <w:szCs w:val="24"/>
        </w:rPr>
      </w:pPr>
    </w:p>
    <w:p w:rsidR="0047520F" w:rsidRPr="009724A0" w:rsidRDefault="0047520F" w:rsidP="0047520F">
      <w:pPr>
        <w:jc w:val="both"/>
        <w:rPr>
          <w:b/>
          <w:spacing w:val="8"/>
          <w:sz w:val="24"/>
          <w:szCs w:val="24"/>
        </w:rPr>
      </w:pPr>
      <w:r w:rsidRPr="009724A0">
        <w:rPr>
          <w:b/>
          <w:spacing w:val="8"/>
          <w:sz w:val="24"/>
          <w:szCs w:val="24"/>
        </w:rPr>
        <w:t xml:space="preserve">О внесении изменений в решение </w:t>
      </w:r>
      <w:proofErr w:type="gramStart"/>
      <w:r w:rsidRPr="009724A0">
        <w:rPr>
          <w:b/>
          <w:spacing w:val="8"/>
          <w:sz w:val="24"/>
          <w:szCs w:val="24"/>
        </w:rPr>
        <w:t>муниципального</w:t>
      </w:r>
      <w:proofErr w:type="gramEnd"/>
    </w:p>
    <w:p w:rsidR="0047520F" w:rsidRPr="009724A0" w:rsidRDefault="0047520F" w:rsidP="0047520F">
      <w:pPr>
        <w:jc w:val="both"/>
        <w:rPr>
          <w:b/>
          <w:spacing w:val="8"/>
          <w:sz w:val="24"/>
          <w:szCs w:val="24"/>
        </w:rPr>
      </w:pPr>
      <w:r w:rsidRPr="009724A0">
        <w:rPr>
          <w:b/>
          <w:spacing w:val="8"/>
          <w:sz w:val="24"/>
          <w:szCs w:val="24"/>
        </w:rPr>
        <w:t>Собрания внутригородского муниципального</w:t>
      </w:r>
    </w:p>
    <w:p w:rsidR="0047520F" w:rsidRPr="009724A0" w:rsidRDefault="0047520F" w:rsidP="0047520F">
      <w:pPr>
        <w:jc w:val="both"/>
        <w:rPr>
          <w:b/>
          <w:spacing w:val="8"/>
          <w:sz w:val="24"/>
          <w:szCs w:val="24"/>
        </w:rPr>
      </w:pPr>
      <w:r w:rsidRPr="009724A0">
        <w:rPr>
          <w:b/>
          <w:spacing w:val="8"/>
          <w:sz w:val="24"/>
          <w:szCs w:val="24"/>
        </w:rPr>
        <w:t xml:space="preserve">образования Коптево в городе Москве </w:t>
      </w:r>
    </w:p>
    <w:p w:rsidR="0047520F" w:rsidRPr="009724A0" w:rsidRDefault="0047520F" w:rsidP="0047520F">
      <w:pPr>
        <w:jc w:val="both"/>
        <w:rPr>
          <w:b/>
          <w:spacing w:val="8"/>
          <w:sz w:val="24"/>
          <w:szCs w:val="24"/>
        </w:rPr>
      </w:pPr>
      <w:r w:rsidRPr="009724A0">
        <w:rPr>
          <w:b/>
          <w:spacing w:val="8"/>
          <w:sz w:val="24"/>
          <w:szCs w:val="24"/>
        </w:rPr>
        <w:t xml:space="preserve">от 19 декабря 2012 года № 12/1 «О бюджете </w:t>
      </w:r>
    </w:p>
    <w:p w:rsidR="0047520F" w:rsidRPr="009724A0" w:rsidRDefault="0047520F" w:rsidP="0047520F">
      <w:pPr>
        <w:jc w:val="both"/>
        <w:rPr>
          <w:b/>
          <w:spacing w:val="8"/>
          <w:sz w:val="24"/>
          <w:szCs w:val="24"/>
        </w:rPr>
      </w:pPr>
      <w:r w:rsidRPr="009724A0">
        <w:rPr>
          <w:b/>
          <w:spacing w:val="8"/>
          <w:sz w:val="24"/>
          <w:szCs w:val="24"/>
        </w:rPr>
        <w:t xml:space="preserve">внутригородского муниципального образования </w:t>
      </w:r>
    </w:p>
    <w:p w:rsidR="0047520F" w:rsidRPr="009724A0" w:rsidRDefault="0047520F" w:rsidP="0047520F">
      <w:pPr>
        <w:jc w:val="both"/>
        <w:rPr>
          <w:sz w:val="24"/>
          <w:szCs w:val="24"/>
        </w:rPr>
      </w:pPr>
      <w:r w:rsidRPr="009724A0">
        <w:rPr>
          <w:b/>
          <w:spacing w:val="8"/>
          <w:sz w:val="24"/>
          <w:szCs w:val="24"/>
        </w:rPr>
        <w:t>Коптево в городе Москве на 2013 год»</w:t>
      </w:r>
    </w:p>
    <w:p w:rsidR="0047520F" w:rsidRPr="009724A0" w:rsidRDefault="0047520F" w:rsidP="0047520F">
      <w:pPr>
        <w:ind w:firstLine="540"/>
        <w:jc w:val="both"/>
        <w:rPr>
          <w:sz w:val="24"/>
          <w:szCs w:val="24"/>
        </w:rPr>
      </w:pPr>
    </w:p>
    <w:p w:rsidR="00FD07C4" w:rsidRPr="009724A0" w:rsidRDefault="00FD07C4" w:rsidP="00FD07C4">
      <w:pPr>
        <w:ind w:firstLine="540"/>
        <w:jc w:val="both"/>
        <w:rPr>
          <w:sz w:val="24"/>
          <w:szCs w:val="24"/>
        </w:rPr>
      </w:pPr>
    </w:p>
    <w:p w:rsidR="00325542" w:rsidRPr="009724A0" w:rsidRDefault="00750DE3" w:rsidP="00325542">
      <w:pPr>
        <w:ind w:firstLine="540"/>
        <w:jc w:val="both"/>
        <w:rPr>
          <w:sz w:val="24"/>
          <w:szCs w:val="24"/>
        </w:rPr>
      </w:pPr>
      <w:r w:rsidRPr="009724A0">
        <w:rPr>
          <w:color w:val="000000"/>
          <w:sz w:val="24"/>
          <w:szCs w:val="24"/>
        </w:rPr>
        <w:t>В соответствии с подпункто</w:t>
      </w:r>
      <w:r w:rsidR="00751A6C" w:rsidRPr="009724A0">
        <w:rPr>
          <w:color w:val="000000"/>
          <w:sz w:val="24"/>
          <w:szCs w:val="24"/>
        </w:rPr>
        <w:t xml:space="preserve">м 2 пункта 14.1 раздела 14 Положения о бюджетном процессе во внутригородском муниципальном образовании Коптево в городе Москве </w:t>
      </w:r>
      <w:r w:rsidR="00A3575B" w:rsidRPr="009724A0">
        <w:rPr>
          <w:bCs/>
          <w:color w:val="000000"/>
          <w:spacing w:val="1"/>
          <w:sz w:val="24"/>
          <w:szCs w:val="24"/>
        </w:rPr>
        <w:t>Совет депутатов решил</w:t>
      </w:r>
      <w:r w:rsidR="00325542" w:rsidRPr="009724A0">
        <w:rPr>
          <w:sz w:val="24"/>
          <w:szCs w:val="24"/>
        </w:rPr>
        <w:t>:</w:t>
      </w:r>
      <w:r w:rsidR="00697C26" w:rsidRPr="009724A0">
        <w:rPr>
          <w:sz w:val="24"/>
          <w:szCs w:val="24"/>
        </w:rPr>
        <w:t xml:space="preserve"> </w:t>
      </w:r>
    </w:p>
    <w:p w:rsidR="00190F23" w:rsidRPr="009724A0" w:rsidRDefault="00190F23" w:rsidP="00FD07C4">
      <w:pPr>
        <w:shd w:val="clear" w:color="auto" w:fill="FFFFFF"/>
        <w:tabs>
          <w:tab w:val="left" w:pos="1114"/>
        </w:tabs>
        <w:spacing w:line="322" w:lineRule="exact"/>
        <w:ind w:firstLine="540"/>
        <w:jc w:val="both"/>
        <w:rPr>
          <w:sz w:val="24"/>
          <w:szCs w:val="24"/>
        </w:rPr>
      </w:pPr>
    </w:p>
    <w:p w:rsidR="00A3575B" w:rsidRPr="009724A0" w:rsidRDefault="00DB7226" w:rsidP="00DB7226">
      <w:pPr>
        <w:pStyle w:val="ae"/>
        <w:shd w:val="clear" w:color="auto" w:fill="FFFFFF"/>
        <w:tabs>
          <w:tab w:val="left" w:pos="0"/>
        </w:tabs>
        <w:spacing w:line="322" w:lineRule="exact"/>
        <w:ind w:left="0" w:firstLine="540"/>
        <w:jc w:val="both"/>
        <w:rPr>
          <w:spacing w:val="8"/>
          <w:sz w:val="24"/>
          <w:szCs w:val="24"/>
        </w:rPr>
      </w:pPr>
      <w:r w:rsidRPr="009724A0">
        <w:rPr>
          <w:sz w:val="24"/>
          <w:szCs w:val="24"/>
        </w:rPr>
        <w:t xml:space="preserve">1. </w:t>
      </w:r>
      <w:proofErr w:type="gramStart"/>
      <w:r w:rsidR="00A3575B" w:rsidRPr="009724A0">
        <w:rPr>
          <w:sz w:val="24"/>
          <w:szCs w:val="24"/>
        </w:rPr>
        <w:t>За счет сложившейся экономии по расходам, предусмотренным на приобретение единых проездных билетов депутатам Совета депутатов выделить администрации муниципального округа Коптево 60,0 тысяч рублей на организацию и проведение мероприятий по военно-патриотическому воспитанию граждан, проживающих на территории муниципального округа и 40,0 тысяч рублей на приобретение компьютерной техники для муниципальных служащих администрации муниципального округа Коптево</w:t>
      </w:r>
      <w:r w:rsidRPr="009724A0">
        <w:rPr>
          <w:sz w:val="24"/>
          <w:szCs w:val="24"/>
        </w:rPr>
        <w:t xml:space="preserve"> и в</w:t>
      </w:r>
      <w:r w:rsidR="00A3575B" w:rsidRPr="009724A0">
        <w:rPr>
          <w:sz w:val="24"/>
          <w:szCs w:val="24"/>
        </w:rPr>
        <w:t xml:space="preserve">нести изменения в </w:t>
      </w:r>
      <w:r w:rsidRPr="009724A0">
        <w:rPr>
          <w:sz w:val="24"/>
          <w:szCs w:val="24"/>
        </w:rPr>
        <w:t>Приложения 5 и 6</w:t>
      </w:r>
      <w:proofErr w:type="gramEnd"/>
      <w:r w:rsidRPr="009724A0">
        <w:rPr>
          <w:sz w:val="24"/>
          <w:szCs w:val="24"/>
        </w:rPr>
        <w:t xml:space="preserve"> к </w:t>
      </w:r>
      <w:r w:rsidR="00A3575B" w:rsidRPr="009724A0">
        <w:rPr>
          <w:sz w:val="24"/>
          <w:szCs w:val="24"/>
        </w:rPr>
        <w:t>решени</w:t>
      </w:r>
      <w:r w:rsidRPr="009724A0">
        <w:rPr>
          <w:sz w:val="24"/>
          <w:szCs w:val="24"/>
        </w:rPr>
        <w:t>ю</w:t>
      </w:r>
      <w:r w:rsidR="00A3575B" w:rsidRPr="009724A0">
        <w:rPr>
          <w:sz w:val="24"/>
          <w:szCs w:val="24"/>
        </w:rPr>
        <w:t xml:space="preserve"> </w:t>
      </w:r>
      <w:r w:rsidR="00A3575B" w:rsidRPr="009724A0">
        <w:rPr>
          <w:spacing w:val="8"/>
          <w:sz w:val="24"/>
          <w:szCs w:val="24"/>
        </w:rPr>
        <w:t>муниципального Собрания внутригородского муниципального образования Коптево в городе Москве от 19 декабря 2012 года № 12/1 «О бюджете внутригородского муниципального образования Коптево в городе Москве на 2013 год»</w:t>
      </w:r>
      <w:r w:rsidRPr="009724A0">
        <w:rPr>
          <w:spacing w:val="8"/>
          <w:sz w:val="24"/>
          <w:szCs w:val="24"/>
        </w:rPr>
        <w:t xml:space="preserve">, </w:t>
      </w:r>
      <w:r w:rsidRPr="009724A0">
        <w:rPr>
          <w:sz w:val="24"/>
          <w:szCs w:val="24"/>
        </w:rPr>
        <w:t>изложив их согласно приложениям 1 и 2 к настоящему решению соответственно.</w:t>
      </w:r>
    </w:p>
    <w:p w:rsidR="00FD07C4" w:rsidRPr="009724A0" w:rsidRDefault="00DB7226" w:rsidP="006528CF">
      <w:pPr>
        <w:pStyle w:val="ConsPlusNormal"/>
        <w:widowControl/>
        <w:ind w:firstLine="540"/>
        <w:rPr>
          <w:rFonts w:ascii="Times New Roman" w:hAnsi="Times New Roman" w:cs="Times New Roman"/>
          <w:spacing w:val="-1"/>
          <w:sz w:val="24"/>
          <w:szCs w:val="24"/>
        </w:rPr>
      </w:pPr>
      <w:r w:rsidRPr="009724A0">
        <w:rPr>
          <w:rFonts w:ascii="Times New Roman" w:hAnsi="Times New Roman" w:cs="Times New Roman"/>
          <w:sz w:val="24"/>
          <w:szCs w:val="24"/>
        </w:rPr>
        <w:t>2</w:t>
      </w:r>
      <w:r w:rsidR="00FD07C4" w:rsidRPr="009724A0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официального опубликования </w:t>
      </w:r>
      <w:r w:rsidR="00FD07C4" w:rsidRPr="009724A0">
        <w:rPr>
          <w:rFonts w:ascii="Times New Roman" w:hAnsi="Times New Roman" w:cs="Times New Roman"/>
          <w:spacing w:val="-1"/>
          <w:sz w:val="24"/>
          <w:szCs w:val="24"/>
        </w:rPr>
        <w:t>в газете «Коптево сегодня».</w:t>
      </w:r>
    </w:p>
    <w:p w:rsidR="00DB7226" w:rsidRPr="009724A0" w:rsidRDefault="00DB7226" w:rsidP="00DB7226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pacing w:val="-16"/>
          <w:sz w:val="24"/>
          <w:szCs w:val="24"/>
        </w:rPr>
      </w:pPr>
      <w:r w:rsidRPr="009724A0">
        <w:rPr>
          <w:spacing w:val="4"/>
          <w:sz w:val="24"/>
          <w:szCs w:val="24"/>
        </w:rPr>
        <w:t xml:space="preserve">3. </w:t>
      </w:r>
      <w:proofErr w:type="gramStart"/>
      <w:r w:rsidRPr="009724A0">
        <w:rPr>
          <w:spacing w:val="4"/>
          <w:sz w:val="24"/>
          <w:szCs w:val="24"/>
        </w:rPr>
        <w:t>Контроль за</w:t>
      </w:r>
      <w:proofErr w:type="gramEnd"/>
      <w:r w:rsidRPr="009724A0">
        <w:rPr>
          <w:spacing w:val="4"/>
          <w:sz w:val="24"/>
          <w:szCs w:val="24"/>
        </w:rPr>
        <w:t xml:space="preserve"> исполнением настоящего решения возложить на главу </w:t>
      </w:r>
      <w:r w:rsidRPr="009724A0">
        <w:rPr>
          <w:sz w:val="24"/>
          <w:szCs w:val="24"/>
        </w:rPr>
        <w:t>муниципального округа Коптево Глаголеву О.Л.</w:t>
      </w:r>
    </w:p>
    <w:p w:rsidR="00DB7226" w:rsidRPr="009724A0" w:rsidRDefault="00DB7226" w:rsidP="00DB7226">
      <w:pPr>
        <w:tabs>
          <w:tab w:val="left" w:pos="567"/>
        </w:tabs>
        <w:jc w:val="both"/>
        <w:rPr>
          <w:sz w:val="24"/>
          <w:szCs w:val="24"/>
        </w:rPr>
      </w:pPr>
    </w:p>
    <w:p w:rsidR="00DB7226" w:rsidRPr="009724A0" w:rsidRDefault="00DB7226" w:rsidP="00DB7226">
      <w:pPr>
        <w:tabs>
          <w:tab w:val="left" w:pos="567"/>
        </w:tabs>
        <w:jc w:val="both"/>
        <w:rPr>
          <w:sz w:val="24"/>
          <w:szCs w:val="24"/>
        </w:rPr>
      </w:pPr>
    </w:p>
    <w:p w:rsidR="00DB7226" w:rsidRPr="009724A0" w:rsidRDefault="00DB7226" w:rsidP="00DB7226">
      <w:pPr>
        <w:tabs>
          <w:tab w:val="left" w:pos="567"/>
        </w:tabs>
        <w:jc w:val="both"/>
        <w:rPr>
          <w:b/>
          <w:sz w:val="24"/>
          <w:szCs w:val="24"/>
        </w:rPr>
      </w:pPr>
      <w:r w:rsidRPr="009724A0">
        <w:rPr>
          <w:b/>
          <w:sz w:val="24"/>
          <w:szCs w:val="24"/>
        </w:rPr>
        <w:t xml:space="preserve">Глава </w:t>
      </w:r>
      <w:proofErr w:type="gramStart"/>
      <w:r w:rsidRPr="009724A0">
        <w:rPr>
          <w:b/>
          <w:sz w:val="24"/>
          <w:szCs w:val="24"/>
        </w:rPr>
        <w:t>муниципального</w:t>
      </w:r>
      <w:proofErr w:type="gramEnd"/>
    </w:p>
    <w:p w:rsidR="00861E42" w:rsidRPr="009724A0" w:rsidRDefault="00DB7226" w:rsidP="00DB7226">
      <w:pPr>
        <w:rPr>
          <w:sz w:val="24"/>
          <w:szCs w:val="24"/>
        </w:rPr>
      </w:pPr>
      <w:r w:rsidRPr="009724A0">
        <w:rPr>
          <w:b/>
          <w:sz w:val="24"/>
          <w:szCs w:val="24"/>
        </w:rPr>
        <w:t xml:space="preserve">округа Коптево </w:t>
      </w:r>
      <w:r w:rsidRPr="009724A0">
        <w:rPr>
          <w:b/>
          <w:sz w:val="24"/>
          <w:szCs w:val="24"/>
        </w:rPr>
        <w:tab/>
      </w:r>
      <w:r w:rsidRPr="009724A0">
        <w:rPr>
          <w:b/>
          <w:sz w:val="24"/>
          <w:szCs w:val="24"/>
        </w:rPr>
        <w:tab/>
      </w:r>
      <w:r w:rsidRPr="009724A0">
        <w:rPr>
          <w:b/>
          <w:sz w:val="24"/>
          <w:szCs w:val="24"/>
        </w:rPr>
        <w:tab/>
      </w:r>
      <w:r w:rsidRPr="009724A0">
        <w:rPr>
          <w:b/>
          <w:sz w:val="24"/>
          <w:szCs w:val="24"/>
        </w:rPr>
        <w:tab/>
      </w:r>
      <w:r w:rsidRPr="009724A0">
        <w:rPr>
          <w:b/>
          <w:sz w:val="24"/>
          <w:szCs w:val="24"/>
        </w:rPr>
        <w:tab/>
      </w:r>
      <w:r w:rsidRPr="009724A0">
        <w:rPr>
          <w:b/>
          <w:sz w:val="24"/>
          <w:szCs w:val="24"/>
        </w:rPr>
        <w:tab/>
      </w:r>
      <w:r w:rsidRPr="009724A0">
        <w:rPr>
          <w:b/>
          <w:sz w:val="24"/>
          <w:szCs w:val="24"/>
        </w:rPr>
        <w:tab/>
      </w:r>
      <w:r w:rsidRPr="009724A0">
        <w:rPr>
          <w:b/>
          <w:sz w:val="24"/>
          <w:szCs w:val="24"/>
        </w:rPr>
        <w:tab/>
        <w:t>О.Л. Глаголева</w:t>
      </w:r>
      <w:r w:rsidRPr="009724A0">
        <w:rPr>
          <w:sz w:val="24"/>
          <w:szCs w:val="24"/>
        </w:rPr>
        <w:t xml:space="preserve"> </w:t>
      </w:r>
      <w:r w:rsidR="00861E42" w:rsidRPr="009724A0">
        <w:rPr>
          <w:sz w:val="24"/>
          <w:szCs w:val="24"/>
        </w:rPr>
        <w:br w:type="page"/>
      </w:r>
    </w:p>
    <w:p w:rsidR="00DB7226" w:rsidRPr="009724A0" w:rsidRDefault="00DB7226" w:rsidP="00DB7226">
      <w:pPr>
        <w:ind w:firstLine="5580"/>
        <w:jc w:val="both"/>
        <w:rPr>
          <w:sz w:val="24"/>
          <w:szCs w:val="24"/>
        </w:rPr>
      </w:pPr>
      <w:r w:rsidRPr="009724A0">
        <w:rPr>
          <w:sz w:val="24"/>
          <w:szCs w:val="24"/>
        </w:rPr>
        <w:lastRenderedPageBreak/>
        <w:t>Приложение 1</w:t>
      </w:r>
    </w:p>
    <w:p w:rsidR="00DB7226" w:rsidRPr="009724A0" w:rsidRDefault="00DB7226" w:rsidP="00DB7226">
      <w:pPr>
        <w:ind w:firstLine="5580"/>
        <w:jc w:val="both"/>
        <w:rPr>
          <w:sz w:val="24"/>
          <w:szCs w:val="24"/>
        </w:rPr>
      </w:pPr>
      <w:r w:rsidRPr="009724A0">
        <w:rPr>
          <w:sz w:val="24"/>
          <w:szCs w:val="24"/>
        </w:rPr>
        <w:t>к решению Совета депутатов</w:t>
      </w:r>
    </w:p>
    <w:p w:rsidR="00DB7226" w:rsidRPr="009724A0" w:rsidRDefault="00DB7226" w:rsidP="00DB7226">
      <w:pPr>
        <w:ind w:firstLine="5580"/>
        <w:jc w:val="both"/>
        <w:rPr>
          <w:sz w:val="24"/>
          <w:szCs w:val="24"/>
        </w:rPr>
      </w:pPr>
      <w:r w:rsidRPr="009724A0">
        <w:rPr>
          <w:sz w:val="24"/>
          <w:szCs w:val="24"/>
        </w:rPr>
        <w:t>муниципального округа Коптево</w:t>
      </w:r>
    </w:p>
    <w:p w:rsidR="00DB7226" w:rsidRPr="009724A0" w:rsidRDefault="00DB7226" w:rsidP="00DB7226">
      <w:pPr>
        <w:ind w:firstLine="5580"/>
        <w:jc w:val="both"/>
        <w:rPr>
          <w:sz w:val="24"/>
          <w:szCs w:val="24"/>
          <w:u w:val="single"/>
        </w:rPr>
      </w:pPr>
      <w:r w:rsidRPr="009724A0">
        <w:rPr>
          <w:sz w:val="24"/>
          <w:szCs w:val="24"/>
        </w:rPr>
        <w:t>от «</w:t>
      </w:r>
      <w:r w:rsidR="00B15262">
        <w:rPr>
          <w:sz w:val="24"/>
          <w:szCs w:val="24"/>
        </w:rPr>
        <w:t>26</w:t>
      </w:r>
      <w:r w:rsidRPr="009724A0">
        <w:rPr>
          <w:sz w:val="24"/>
          <w:szCs w:val="24"/>
        </w:rPr>
        <w:t>»</w:t>
      </w:r>
      <w:r w:rsidR="00B15262">
        <w:rPr>
          <w:sz w:val="24"/>
          <w:szCs w:val="24"/>
        </w:rPr>
        <w:t>июня</w:t>
      </w:r>
      <w:r w:rsidRPr="009724A0">
        <w:rPr>
          <w:sz w:val="24"/>
          <w:szCs w:val="24"/>
        </w:rPr>
        <w:t xml:space="preserve"> 201</w:t>
      </w:r>
      <w:r w:rsidR="00B15262">
        <w:rPr>
          <w:sz w:val="24"/>
          <w:szCs w:val="24"/>
        </w:rPr>
        <w:t>3</w:t>
      </w:r>
      <w:r w:rsidRPr="009724A0">
        <w:rPr>
          <w:sz w:val="24"/>
          <w:szCs w:val="24"/>
        </w:rPr>
        <w:t xml:space="preserve"> года № </w:t>
      </w:r>
      <w:r w:rsidR="00B15262">
        <w:rPr>
          <w:sz w:val="24"/>
          <w:szCs w:val="24"/>
        </w:rPr>
        <w:t>20/2</w:t>
      </w:r>
    </w:p>
    <w:p w:rsidR="00DB7226" w:rsidRPr="009724A0" w:rsidRDefault="00DB7226" w:rsidP="00DB7226">
      <w:pPr>
        <w:jc w:val="center"/>
        <w:rPr>
          <w:b/>
          <w:bCs/>
          <w:sz w:val="24"/>
          <w:szCs w:val="24"/>
        </w:rPr>
      </w:pPr>
    </w:p>
    <w:p w:rsidR="00DB7226" w:rsidRPr="009724A0" w:rsidRDefault="00DB7226" w:rsidP="00DB7226">
      <w:pPr>
        <w:jc w:val="center"/>
        <w:rPr>
          <w:sz w:val="24"/>
          <w:szCs w:val="24"/>
        </w:rPr>
      </w:pPr>
      <w:r w:rsidRPr="009724A0">
        <w:rPr>
          <w:b/>
          <w:bCs/>
          <w:sz w:val="24"/>
          <w:szCs w:val="24"/>
        </w:rPr>
        <w:t>Расходы бюджета муниципального округа Коптево на 2013 год по разделам, подразделам, целевым статьям и видам расходов бюджетной классификации</w:t>
      </w:r>
    </w:p>
    <w:p w:rsidR="00DB7226" w:rsidRPr="009724A0" w:rsidRDefault="00DB7226" w:rsidP="00DB7226">
      <w:pPr>
        <w:jc w:val="both"/>
        <w:rPr>
          <w:sz w:val="24"/>
          <w:szCs w:val="24"/>
        </w:rPr>
      </w:pPr>
    </w:p>
    <w:tbl>
      <w:tblPr>
        <w:tblStyle w:val="af1"/>
        <w:tblW w:w="0" w:type="auto"/>
        <w:tblInd w:w="250" w:type="dxa"/>
        <w:tblLayout w:type="fixed"/>
        <w:tblLook w:val="04A0"/>
      </w:tblPr>
      <w:tblGrid>
        <w:gridCol w:w="4820"/>
        <w:gridCol w:w="992"/>
        <w:gridCol w:w="1417"/>
        <w:gridCol w:w="1134"/>
        <w:gridCol w:w="1276"/>
      </w:tblGrid>
      <w:tr w:rsidR="00DB7226" w:rsidRPr="009724A0" w:rsidTr="00BE1B67">
        <w:trPr>
          <w:trHeight w:val="602"/>
        </w:trPr>
        <w:tc>
          <w:tcPr>
            <w:tcW w:w="4820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Раздел/</w:t>
            </w:r>
          </w:p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Сумма тыс.руб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01 00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33 161,7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01 02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1 919,9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1 919,9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01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1 919,9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1 291,9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1 291,9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1 221,5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70,4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628,0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628,0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568,1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01 03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BE1B67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2</w:t>
            </w:r>
            <w:r w:rsidR="00DB7226" w:rsidRPr="009724A0">
              <w:rPr>
                <w:b/>
                <w:i/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 xml:space="preserve">Представительные органы </w:t>
            </w:r>
            <w:r w:rsidRPr="009724A0">
              <w:rPr>
                <w:bCs/>
                <w:sz w:val="24"/>
                <w:szCs w:val="24"/>
              </w:rPr>
              <w:t>государственной власти и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31А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BE1B67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Депутаты Совета депутатов муниципального округа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31А 01 02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BE1B67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BE1B67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BE1B67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BE1B67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9724A0">
              <w:rPr>
                <w:b/>
                <w:bCs/>
                <w:i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30 7</w:t>
            </w:r>
            <w:r w:rsidR="00BE1B67" w:rsidRPr="009724A0">
              <w:rPr>
                <w:b/>
                <w:i/>
                <w:sz w:val="24"/>
                <w:szCs w:val="24"/>
              </w:rPr>
              <w:t>7</w:t>
            </w:r>
            <w:r w:rsidRPr="009724A0"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12 3</w:t>
            </w:r>
            <w:r w:rsidR="00BE1B67" w:rsidRPr="009724A0">
              <w:rPr>
                <w:sz w:val="24"/>
                <w:szCs w:val="24"/>
              </w:rPr>
              <w:t>4</w:t>
            </w:r>
            <w:r w:rsidRPr="009724A0">
              <w:rPr>
                <w:sz w:val="24"/>
                <w:szCs w:val="24"/>
              </w:rPr>
              <w:t>0,1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Глава администрации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02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1 736,9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1 291,9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1 291,9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1 221,5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70,4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445,0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445,0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54,5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390,5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05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10 </w:t>
            </w:r>
            <w:r w:rsidR="00BE1B67" w:rsidRPr="009724A0">
              <w:rPr>
                <w:sz w:val="24"/>
                <w:szCs w:val="24"/>
              </w:rPr>
              <w:t>603</w:t>
            </w:r>
            <w:r w:rsidRPr="009724A0">
              <w:rPr>
                <w:sz w:val="24"/>
                <w:szCs w:val="24"/>
              </w:rPr>
              <w:t>,2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6 412,4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6 412,4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5 729,2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683,2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2 6</w:t>
            </w:r>
            <w:r w:rsidR="00BE1B67" w:rsidRPr="009724A0">
              <w:rPr>
                <w:sz w:val="24"/>
                <w:szCs w:val="24"/>
              </w:rPr>
              <w:t>4</w:t>
            </w:r>
            <w:r w:rsidRPr="009724A0">
              <w:rPr>
                <w:sz w:val="24"/>
                <w:szCs w:val="24"/>
              </w:rPr>
              <w:t>7,1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2 6</w:t>
            </w:r>
            <w:r w:rsidR="00BE1B67" w:rsidRPr="009724A0">
              <w:rPr>
                <w:sz w:val="24"/>
                <w:szCs w:val="24"/>
              </w:rPr>
              <w:t>4</w:t>
            </w:r>
            <w:r w:rsidRPr="009724A0">
              <w:rPr>
                <w:sz w:val="24"/>
                <w:szCs w:val="24"/>
              </w:rPr>
              <w:t>7,1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</w:t>
            </w:r>
            <w:r w:rsidR="00BE1B67" w:rsidRPr="009724A0">
              <w:rPr>
                <w:sz w:val="24"/>
                <w:szCs w:val="24"/>
              </w:rPr>
              <w:t>9</w:t>
            </w:r>
            <w:r w:rsidRPr="009724A0">
              <w:rPr>
                <w:sz w:val="24"/>
                <w:szCs w:val="24"/>
              </w:rPr>
              <w:t>5,7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2 051,4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1 543,7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1 543,7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 xml:space="preserve">Финансовое обеспечение переданных муниципальным округам полномочий  по содержанию муниципальных служащих, осуществляющих организацию </w:t>
            </w:r>
            <w:r w:rsidRPr="009724A0">
              <w:rPr>
                <w:bCs/>
                <w:iCs/>
                <w:sz w:val="24"/>
                <w:szCs w:val="24"/>
              </w:rPr>
              <w:lastRenderedPageBreak/>
              <w:t>деятельности районных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1 861,0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482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1 861,0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1 376,9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1 376,9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1 236,1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140,8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484,1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484,1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80,4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403,7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жительсва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4 568,3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482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4 568,3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3 416,7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3 416,7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3 064,7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352,0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1 151,6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1 151,6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175,1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976,5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Финансовое обеспечение переданных муниципальным округам полномочий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12 002,4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482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12 002,4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9 544,5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9 544,5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7 122,7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2 421,8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2 457,9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2 457,9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416,5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2 041,4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Резервный фонд, предусмотренный в бюджете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01 11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32А 01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01 13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200,0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9724A0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04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86,1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86,1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86,1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86,1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Иные расходы по функционированию органов исполнительной власти города Москвы </w:t>
            </w:r>
            <w:r w:rsidRPr="009724A0">
              <w:rPr>
                <w:bCs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99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113,9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113,9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113,9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113,9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04 00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04 10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Расходы, связанные с эксплуатацией информационных систем и ресурсов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35И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Прочие расходы по эксплуатации </w:t>
            </w:r>
            <w:r w:rsidRPr="009724A0">
              <w:rPr>
                <w:sz w:val="24"/>
                <w:szCs w:val="24"/>
              </w:rPr>
              <w:lastRenderedPageBreak/>
              <w:t>информационных систем и ресурсов, не включенные в государственные программы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35И 01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07 00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13 587,9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07 07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13 587,9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09Е 09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13 587,9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482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09Е 09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13 527,9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4 900,0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4 900,0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4 900,0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8 627,9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8 627,9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8 477,9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09Е 09 21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08 00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3093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1 2</w:t>
            </w:r>
            <w:r w:rsidR="00B30937" w:rsidRPr="009724A0">
              <w:rPr>
                <w:b/>
                <w:i/>
                <w:sz w:val="24"/>
                <w:szCs w:val="24"/>
              </w:rPr>
              <w:t>7</w:t>
            </w:r>
            <w:r w:rsidRPr="009724A0">
              <w:rPr>
                <w:b/>
                <w:i/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08 04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3093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</w:t>
            </w:r>
            <w:r w:rsidR="00B30937" w:rsidRPr="009724A0">
              <w:rPr>
                <w:sz w:val="24"/>
                <w:szCs w:val="24"/>
              </w:rPr>
              <w:t>7</w:t>
            </w:r>
            <w:r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35Е 01 05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B30937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1 27</w:t>
            </w:r>
            <w:r w:rsidR="00DB7226"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B30937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1 27</w:t>
            </w:r>
            <w:r w:rsidR="00DB7226"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B30937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1 27</w:t>
            </w:r>
            <w:r w:rsidR="00DB7226"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3093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</w:t>
            </w:r>
            <w:r w:rsidR="00B30937" w:rsidRPr="009724A0">
              <w:rPr>
                <w:sz w:val="24"/>
                <w:szCs w:val="24"/>
              </w:rPr>
              <w:t>7</w:t>
            </w:r>
            <w:r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11 00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9 599,0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11 02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9 599,0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10А 03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9 599,0</w:t>
            </w:r>
          </w:p>
        </w:tc>
      </w:tr>
      <w:tr w:rsidR="00DB7226" w:rsidRPr="009724A0" w:rsidTr="00BE1B67">
        <w:tc>
          <w:tcPr>
            <w:tcW w:w="482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482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9 599,0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4 799,0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4 799,0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4 799,0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4 800,0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4 800,0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4 550,0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12 00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12 02</w:t>
            </w: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Информирование жителей муниципального округа в городе Москве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35Е 01 03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4820" w:type="dxa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8363" w:type="dxa"/>
            <w:gridSpan w:val="4"/>
            <w:vAlign w:val="bottom"/>
          </w:tcPr>
          <w:p w:rsidR="00DB7226" w:rsidRPr="009724A0" w:rsidRDefault="00DB7226" w:rsidP="00BE1B67">
            <w:pPr>
              <w:jc w:val="right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59 123,5</w:t>
            </w:r>
          </w:p>
        </w:tc>
      </w:tr>
    </w:tbl>
    <w:p w:rsidR="00DB7226" w:rsidRPr="009724A0" w:rsidRDefault="00DB7226" w:rsidP="00DB7226">
      <w:pPr>
        <w:rPr>
          <w:sz w:val="24"/>
          <w:szCs w:val="24"/>
        </w:rPr>
      </w:pPr>
      <w:r w:rsidRPr="009724A0">
        <w:rPr>
          <w:sz w:val="24"/>
          <w:szCs w:val="24"/>
        </w:rPr>
        <w:br w:type="page"/>
      </w:r>
    </w:p>
    <w:p w:rsidR="00DB7226" w:rsidRPr="009724A0" w:rsidRDefault="00DB7226" w:rsidP="00DB7226">
      <w:pPr>
        <w:ind w:firstLine="5580"/>
        <w:jc w:val="both"/>
        <w:rPr>
          <w:sz w:val="24"/>
          <w:szCs w:val="24"/>
        </w:rPr>
      </w:pPr>
      <w:r w:rsidRPr="009724A0">
        <w:rPr>
          <w:sz w:val="24"/>
          <w:szCs w:val="24"/>
        </w:rPr>
        <w:lastRenderedPageBreak/>
        <w:t>Приложение 2</w:t>
      </w:r>
    </w:p>
    <w:p w:rsidR="00DB7226" w:rsidRPr="009724A0" w:rsidRDefault="00DB7226" w:rsidP="00DB7226">
      <w:pPr>
        <w:ind w:firstLine="5580"/>
        <w:jc w:val="both"/>
        <w:rPr>
          <w:sz w:val="24"/>
          <w:szCs w:val="24"/>
        </w:rPr>
      </w:pPr>
      <w:r w:rsidRPr="009724A0">
        <w:rPr>
          <w:sz w:val="24"/>
          <w:szCs w:val="24"/>
        </w:rPr>
        <w:t>к решению Совета депутатов</w:t>
      </w:r>
    </w:p>
    <w:p w:rsidR="00DB7226" w:rsidRPr="009724A0" w:rsidRDefault="00DB7226" w:rsidP="00DB7226">
      <w:pPr>
        <w:ind w:firstLine="5580"/>
        <w:jc w:val="both"/>
        <w:rPr>
          <w:sz w:val="24"/>
          <w:szCs w:val="24"/>
        </w:rPr>
      </w:pPr>
      <w:r w:rsidRPr="009724A0">
        <w:rPr>
          <w:sz w:val="24"/>
          <w:szCs w:val="24"/>
        </w:rPr>
        <w:t>муниципального округа Коптево</w:t>
      </w:r>
    </w:p>
    <w:p w:rsidR="00B15262" w:rsidRPr="009724A0" w:rsidRDefault="00B15262" w:rsidP="00B15262">
      <w:pPr>
        <w:ind w:firstLine="5580"/>
        <w:jc w:val="both"/>
        <w:rPr>
          <w:sz w:val="24"/>
          <w:szCs w:val="24"/>
          <w:u w:val="single"/>
        </w:rPr>
      </w:pPr>
      <w:r w:rsidRPr="009724A0">
        <w:rPr>
          <w:sz w:val="24"/>
          <w:szCs w:val="24"/>
        </w:rPr>
        <w:t>от «</w:t>
      </w:r>
      <w:r>
        <w:rPr>
          <w:sz w:val="24"/>
          <w:szCs w:val="24"/>
        </w:rPr>
        <w:t>26</w:t>
      </w:r>
      <w:r w:rsidRPr="009724A0">
        <w:rPr>
          <w:sz w:val="24"/>
          <w:szCs w:val="24"/>
        </w:rPr>
        <w:t>»</w:t>
      </w:r>
      <w:r>
        <w:rPr>
          <w:sz w:val="24"/>
          <w:szCs w:val="24"/>
        </w:rPr>
        <w:t>июня</w:t>
      </w:r>
      <w:r w:rsidRPr="009724A0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9724A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20/2</w:t>
      </w:r>
    </w:p>
    <w:p w:rsidR="00DB7226" w:rsidRPr="009724A0" w:rsidRDefault="00DB7226" w:rsidP="00DB7226">
      <w:pPr>
        <w:jc w:val="center"/>
        <w:rPr>
          <w:b/>
          <w:bCs/>
          <w:sz w:val="24"/>
          <w:szCs w:val="24"/>
        </w:rPr>
      </w:pPr>
    </w:p>
    <w:p w:rsidR="00DB7226" w:rsidRPr="009724A0" w:rsidRDefault="00DB7226" w:rsidP="00DB7226">
      <w:pPr>
        <w:jc w:val="center"/>
        <w:rPr>
          <w:b/>
          <w:sz w:val="24"/>
          <w:szCs w:val="24"/>
        </w:rPr>
      </w:pPr>
      <w:r w:rsidRPr="009724A0">
        <w:rPr>
          <w:b/>
          <w:sz w:val="24"/>
          <w:szCs w:val="24"/>
        </w:rPr>
        <w:t xml:space="preserve">Ведомственная структура расходов бюджета </w:t>
      </w:r>
      <w:r w:rsidRPr="009724A0">
        <w:rPr>
          <w:b/>
          <w:bCs/>
          <w:sz w:val="24"/>
          <w:szCs w:val="24"/>
        </w:rPr>
        <w:t xml:space="preserve">муниципального округа Коптево </w:t>
      </w:r>
      <w:r w:rsidRPr="009724A0">
        <w:rPr>
          <w:b/>
          <w:sz w:val="24"/>
          <w:szCs w:val="24"/>
        </w:rPr>
        <w:t>на 2013 год</w:t>
      </w:r>
    </w:p>
    <w:p w:rsidR="00DB7226" w:rsidRPr="009724A0" w:rsidRDefault="00DB7226" w:rsidP="00DB7226">
      <w:pPr>
        <w:jc w:val="both"/>
        <w:rPr>
          <w:sz w:val="24"/>
          <w:szCs w:val="24"/>
        </w:rPr>
      </w:pPr>
    </w:p>
    <w:tbl>
      <w:tblPr>
        <w:tblStyle w:val="af1"/>
        <w:tblW w:w="0" w:type="auto"/>
        <w:tblInd w:w="250" w:type="dxa"/>
        <w:tblLayout w:type="fixed"/>
        <w:tblLook w:val="04A0"/>
      </w:tblPr>
      <w:tblGrid>
        <w:gridCol w:w="1276"/>
        <w:gridCol w:w="2268"/>
        <w:gridCol w:w="850"/>
        <w:gridCol w:w="1276"/>
        <w:gridCol w:w="1418"/>
        <w:gridCol w:w="1134"/>
        <w:gridCol w:w="1559"/>
      </w:tblGrid>
      <w:tr w:rsidR="00DB7226" w:rsidRPr="009724A0" w:rsidTr="00BE1B67">
        <w:trPr>
          <w:trHeight w:val="602"/>
        </w:trPr>
        <w:tc>
          <w:tcPr>
            <w:tcW w:w="3544" w:type="dxa"/>
            <w:gridSpan w:val="2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КВ</w:t>
            </w:r>
          </w:p>
        </w:tc>
        <w:tc>
          <w:tcPr>
            <w:tcW w:w="1276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Раздел/</w:t>
            </w:r>
          </w:p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vAlign w:val="center"/>
          </w:tcPr>
          <w:p w:rsidR="00DB7226" w:rsidRPr="009724A0" w:rsidRDefault="00DB7226" w:rsidP="00BE1B67">
            <w:pPr>
              <w:jc w:val="center"/>
              <w:rPr>
                <w:b/>
                <w:bCs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Сумма тыс.руб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sz w:val="24"/>
                <w:szCs w:val="24"/>
              </w:rPr>
            </w:pPr>
            <w:r w:rsidRPr="009724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01 00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33 161,7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01 02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1 919,9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1 919,9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01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1 919,9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1 291,9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1 291,9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1 221,5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70,4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628,0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628,0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568,1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01 03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000845" w:rsidP="00000845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2</w:t>
            </w:r>
            <w:r w:rsidR="00DB7226" w:rsidRPr="009724A0">
              <w:rPr>
                <w:b/>
                <w:i/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 xml:space="preserve">Представительные органы </w:t>
            </w:r>
            <w:r w:rsidRPr="009724A0">
              <w:rPr>
                <w:bCs/>
                <w:sz w:val="24"/>
                <w:szCs w:val="24"/>
              </w:rPr>
              <w:t>государственной власти и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31А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Депутаты Совета депутатов муниципального округа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31А 01 02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</w:t>
            </w:r>
            <w:r w:rsidR="00DB7226" w:rsidRPr="009724A0">
              <w:rPr>
                <w:sz w:val="24"/>
                <w:szCs w:val="24"/>
              </w:rPr>
              <w:t>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01 04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000845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30 7</w:t>
            </w:r>
            <w:r w:rsidR="00000845" w:rsidRPr="009724A0">
              <w:rPr>
                <w:b/>
                <w:i/>
                <w:sz w:val="24"/>
                <w:szCs w:val="24"/>
              </w:rPr>
              <w:t>7</w:t>
            </w:r>
            <w:r w:rsidRPr="009724A0"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000845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12 3</w:t>
            </w:r>
            <w:r w:rsidR="00000845" w:rsidRPr="009724A0">
              <w:rPr>
                <w:sz w:val="24"/>
                <w:szCs w:val="24"/>
              </w:rPr>
              <w:t>4</w:t>
            </w:r>
            <w:r w:rsidRPr="009724A0">
              <w:rPr>
                <w:sz w:val="24"/>
                <w:szCs w:val="24"/>
              </w:rPr>
              <w:t>0,1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02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1 736,9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1 291,9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1 291,9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1 221,5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70,4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445,0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445,0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54,5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390,5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05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000845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10 </w:t>
            </w:r>
            <w:r w:rsidR="00000845" w:rsidRPr="009724A0">
              <w:rPr>
                <w:sz w:val="24"/>
                <w:szCs w:val="24"/>
              </w:rPr>
              <w:t>603</w:t>
            </w:r>
            <w:r w:rsidRPr="009724A0">
              <w:rPr>
                <w:sz w:val="24"/>
                <w:szCs w:val="24"/>
              </w:rPr>
              <w:t>,2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6 412,4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6 412,4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Фонд оплаты труда и страховые </w:t>
            </w:r>
            <w:r w:rsidRPr="009724A0">
              <w:rPr>
                <w:sz w:val="24"/>
                <w:szCs w:val="24"/>
              </w:rPr>
              <w:lastRenderedPageBreak/>
              <w:t>взносы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5 729,2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683,2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000845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2 6</w:t>
            </w:r>
            <w:r w:rsidR="00000845" w:rsidRPr="009724A0">
              <w:rPr>
                <w:sz w:val="24"/>
                <w:szCs w:val="24"/>
              </w:rPr>
              <w:t>4</w:t>
            </w:r>
            <w:r w:rsidRPr="009724A0">
              <w:rPr>
                <w:sz w:val="24"/>
                <w:szCs w:val="24"/>
              </w:rPr>
              <w:t>7,1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2 64</w:t>
            </w:r>
            <w:r w:rsidR="00DB7226" w:rsidRPr="009724A0">
              <w:rPr>
                <w:sz w:val="24"/>
                <w:szCs w:val="24"/>
              </w:rPr>
              <w:t>7,1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000845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5</w:t>
            </w:r>
            <w:r w:rsidR="00000845" w:rsidRPr="009724A0">
              <w:rPr>
                <w:sz w:val="24"/>
                <w:szCs w:val="24"/>
              </w:rPr>
              <w:t>9</w:t>
            </w:r>
            <w:r w:rsidRPr="009724A0">
              <w:rPr>
                <w:sz w:val="24"/>
                <w:szCs w:val="24"/>
              </w:rPr>
              <w:t>5,7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2 051,4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1 543,7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321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1 543,7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1 861,0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1 861,0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1 376,9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1 376,9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1 236,1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140,8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484,1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484,1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80,4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 w:rsidRPr="009724A0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403,7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lastRenderedPageBreak/>
              <w:t>Финансовое обеспечение переданных муниципальным округам полномочий  по содержанию муниципальных служащих, осуществляющих организацию досу</w:t>
            </w:r>
            <w:r w:rsidRPr="009724A0">
              <w:rPr>
                <w:bCs/>
                <w:iCs/>
                <w:sz w:val="24"/>
                <w:szCs w:val="24"/>
              </w:rPr>
              <w:softHyphen/>
              <w:t>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4 568,3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4 568,3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3 416,7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3 416,7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3 064,7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352,0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1 151,6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1 151,6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175,1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976,5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12 002,4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12 002,4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9 544,5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9 544,5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Фонд оплаты труда и страховые </w:t>
            </w:r>
            <w:r w:rsidRPr="009724A0">
              <w:rPr>
                <w:sz w:val="24"/>
                <w:szCs w:val="24"/>
              </w:rPr>
              <w:lastRenderedPageBreak/>
              <w:t>взносы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7 122,7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2 421,8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2 457,9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2 457,9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416,5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2 041,4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Резервный фонд, предусмотренный в бюджете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01 11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32А 01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01 13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200,0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9724A0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04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86,1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86,1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86,1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86,1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Иные расходы по функционированию органов исполнительной власти города Москвы </w:t>
            </w:r>
            <w:r w:rsidRPr="009724A0">
              <w:rPr>
                <w:bCs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31Б 01 99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113,9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113,9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113,9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113,9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04 00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04 10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lastRenderedPageBreak/>
              <w:t>Расходы, связанные с эксплуатацией информационных систем и ресурсов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35И 00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35И 01 00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07 00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13 587,9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07 07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13 587,9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09Е 09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13 587,9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09Е 09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13 527,9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4 900,0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4 900,0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4 900,0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8 627,9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8 627,9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8 477,9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- за счет собственных средств </w:t>
            </w:r>
            <w:r w:rsidRPr="009724A0">
              <w:rPr>
                <w:sz w:val="24"/>
                <w:szCs w:val="24"/>
              </w:rPr>
              <w:lastRenderedPageBreak/>
              <w:t>местного бюджета, дополнительно направляемых на переданные полномочия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09Е 09 21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08 00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000845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1 2</w:t>
            </w:r>
            <w:r w:rsidR="00000845" w:rsidRPr="009724A0">
              <w:rPr>
                <w:b/>
                <w:i/>
                <w:sz w:val="24"/>
                <w:szCs w:val="24"/>
              </w:rPr>
              <w:t>7</w:t>
            </w:r>
            <w:r w:rsidRPr="009724A0">
              <w:rPr>
                <w:b/>
                <w:i/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08 04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1 27</w:t>
            </w:r>
            <w:r w:rsidR="00DB7226"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35Е 01 05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1 27</w:t>
            </w:r>
            <w:r w:rsidR="00DB7226"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1 27</w:t>
            </w:r>
            <w:r w:rsidR="00DB7226"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1 27</w:t>
            </w:r>
            <w:r w:rsidR="00DB7226"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000845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1 27</w:t>
            </w:r>
            <w:r w:rsidR="00DB7226" w:rsidRPr="009724A0">
              <w:rPr>
                <w:sz w:val="24"/>
                <w:szCs w:val="24"/>
              </w:rPr>
              <w:t>9,9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11 00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9 599,0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11 02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9 599,0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10А 03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9 599,0</w:t>
            </w: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</w:tr>
      <w:tr w:rsidR="00DB7226" w:rsidRPr="009724A0" w:rsidTr="00BE1B6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9 599,0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4 799,0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4 799,0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4 799,0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4 800,0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4 800,0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 xml:space="preserve">Субсидии бюджетным учреждениям на финансовое </w:t>
            </w:r>
            <w:r w:rsidRPr="009724A0">
              <w:rPr>
                <w:sz w:val="24"/>
                <w:szCs w:val="24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4 550,0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250,0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bCs/>
                <w:i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12 00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i/>
                <w:sz w:val="24"/>
                <w:szCs w:val="24"/>
              </w:rPr>
            </w:pPr>
            <w:r w:rsidRPr="009724A0">
              <w:rPr>
                <w:b/>
                <w:i/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12 02</w:t>
            </w: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Информирование жителей муниципального округа в городе Москве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35Е 01 03</w:t>
            </w: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bCs/>
                <w:i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3544" w:type="dxa"/>
            <w:gridSpan w:val="2"/>
            <w:vAlign w:val="bottom"/>
          </w:tcPr>
          <w:p w:rsidR="00DB7226" w:rsidRPr="009724A0" w:rsidRDefault="00DB7226" w:rsidP="00BE1B67">
            <w:pPr>
              <w:jc w:val="both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sz w:val="24"/>
                <w:szCs w:val="24"/>
              </w:rPr>
            </w:pPr>
            <w:r w:rsidRPr="009724A0">
              <w:rPr>
                <w:sz w:val="24"/>
                <w:szCs w:val="24"/>
              </w:rPr>
              <w:t>1 305,0</w:t>
            </w:r>
          </w:p>
        </w:tc>
      </w:tr>
      <w:tr w:rsidR="00DB7226" w:rsidRPr="009724A0" w:rsidTr="00BE1B67">
        <w:tc>
          <w:tcPr>
            <w:tcW w:w="1276" w:type="dxa"/>
          </w:tcPr>
          <w:p w:rsidR="00DB7226" w:rsidRPr="009724A0" w:rsidRDefault="00DB7226" w:rsidP="00BE1B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DB7226" w:rsidRPr="009724A0" w:rsidRDefault="00DB7226" w:rsidP="00BE1B67">
            <w:pPr>
              <w:jc w:val="right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559" w:type="dxa"/>
            <w:vAlign w:val="bottom"/>
          </w:tcPr>
          <w:p w:rsidR="00DB7226" w:rsidRPr="009724A0" w:rsidRDefault="00DB7226" w:rsidP="00BE1B67">
            <w:pPr>
              <w:jc w:val="center"/>
              <w:rPr>
                <w:b/>
                <w:sz w:val="24"/>
                <w:szCs w:val="24"/>
              </w:rPr>
            </w:pPr>
            <w:r w:rsidRPr="009724A0">
              <w:rPr>
                <w:b/>
                <w:sz w:val="24"/>
                <w:szCs w:val="24"/>
              </w:rPr>
              <w:t>59 123,5</w:t>
            </w:r>
          </w:p>
        </w:tc>
      </w:tr>
    </w:tbl>
    <w:p w:rsidR="00DB7226" w:rsidRPr="009724A0" w:rsidRDefault="00DB7226" w:rsidP="00DB7226">
      <w:pPr>
        <w:jc w:val="both"/>
        <w:rPr>
          <w:sz w:val="24"/>
          <w:szCs w:val="24"/>
        </w:rPr>
      </w:pPr>
    </w:p>
    <w:p w:rsidR="00DB7226" w:rsidRPr="009724A0" w:rsidRDefault="00DB7226" w:rsidP="00DB7226">
      <w:pPr>
        <w:ind w:firstLine="5580"/>
        <w:jc w:val="both"/>
        <w:rPr>
          <w:sz w:val="24"/>
          <w:szCs w:val="24"/>
        </w:rPr>
      </w:pPr>
    </w:p>
    <w:p w:rsidR="00DB7226" w:rsidRPr="009724A0" w:rsidRDefault="00DB7226" w:rsidP="00DB7226">
      <w:pPr>
        <w:ind w:firstLine="5580"/>
        <w:jc w:val="both"/>
        <w:rPr>
          <w:sz w:val="24"/>
          <w:szCs w:val="24"/>
          <w:u w:val="single"/>
        </w:rPr>
      </w:pPr>
    </w:p>
    <w:sectPr w:rsidR="00DB7226" w:rsidRPr="009724A0" w:rsidSect="00DB7226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FEE"/>
    <w:multiLevelType w:val="hybridMultilevel"/>
    <w:tmpl w:val="0FB4EDC2"/>
    <w:lvl w:ilvl="0" w:tplc="4EEACA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580DC8"/>
    <w:multiLevelType w:val="hybridMultilevel"/>
    <w:tmpl w:val="7B107A00"/>
    <w:lvl w:ilvl="0" w:tplc="067C26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3330E2"/>
    <w:multiLevelType w:val="multilevel"/>
    <w:tmpl w:val="2972772A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3B1137"/>
    <w:rsid w:val="00000845"/>
    <w:rsid w:val="00003694"/>
    <w:rsid w:val="00003FAA"/>
    <w:rsid w:val="0000447E"/>
    <w:rsid w:val="00005194"/>
    <w:rsid w:val="000155E5"/>
    <w:rsid w:val="00016DED"/>
    <w:rsid w:val="00022FD8"/>
    <w:rsid w:val="0002300D"/>
    <w:rsid w:val="00024DA5"/>
    <w:rsid w:val="0003272A"/>
    <w:rsid w:val="000437D1"/>
    <w:rsid w:val="0005465A"/>
    <w:rsid w:val="00057ABE"/>
    <w:rsid w:val="000716AC"/>
    <w:rsid w:val="000771D7"/>
    <w:rsid w:val="0008467B"/>
    <w:rsid w:val="000919CC"/>
    <w:rsid w:val="00097D00"/>
    <w:rsid w:val="000A4EDA"/>
    <w:rsid w:val="000A5333"/>
    <w:rsid w:val="000D6074"/>
    <w:rsid w:val="000E2DB3"/>
    <w:rsid w:val="00111028"/>
    <w:rsid w:val="00111FDA"/>
    <w:rsid w:val="00120084"/>
    <w:rsid w:val="00120537"/>
    <w:rsid w:val="00126068"/>
    <w:rsid w:val="00127DC3"/>
    <w:rsid w:val="001313EE"/>
    <w:rsid w:val="00140869"/>
    <w:rsid w:val="00143D49"/>
    <w:rsid w:val="00153C08"/>
    <w:rsid w:val="00154408"/>
    <w:rsid w:val="001766B0"/>
    <w:rsid w:val="00185BB0"/>
    <w:rsid w:val="00186E2E"/>
    <w:rsid w:val="00190F23"/>
    <w:rsid w:val="001A0E1D"/>
    <w:rsid w:val="001A13B4"/>
    <w:rsid w:val="001A3362"/>
    <w:rsid w:val="001B1A9C"/>
    <w:rsid w:val="001C117E"/>
    <w:rsid w:val="001C4A24"/>
    <w:rsid w:val="001D1BCA"/>
    <w:rsid w:val="001D586F"/>
    <w:rsid w:val="001E7BAB"/>
    <w:rsid w:val="001F5952"/>
    <w:rsid w:val="00202398"/>
    <w:rsid w:val="00202565"/>
    <w:rsid w:val="00224F70"/>
    <w:rsid w:val="00230840"/>
    <w:rsid w:val="00243C5A"/>
    <w:rsid w:val="002523B8"/>
    <w:rsid w:val="0025771C"/>
    <w:rsid w:val="00283541"/>
    <w:rsid w:val="002945A3"/>
    <w:rsid w:val="002C3C47"/>
    <w:rsid w:val="002C5D9C"/>
    <w:rsid w:val="002D68D0"/>
    <w:rsid w:val="002E40C2"/>
    <w:rsid w:val="002E7E93"/>
    <w:rsid w:val="003000C2"/>
    <w:rsid w:val="00302B78"/>
    <w:rsid w:val="0031156B"/>
    <w:rsid w:val="0032449A"/>
    <w:rsid w:val="00325542"/>
    <w:rsid w:val="00343961"/>
    <w:rsid w:val="00351020"/>
    <w:rsid w:val="00371884"/>
    <w:rsid w:val="003852BF"/>
    <w:rsid w:val="00390455"/>
    <w:rsid w:val="003B1137"/>
    <w:rsid w:val="003D178F"/>
    <w:rsid w:val="003D6FB3"/>
    <w:rsid w:val="003F30CD"/>
    <w:rsid w:val="00421062"/>
    <w:rsid w:val="00422390"/>
    <w:rsid w:val="00422B70"/>
    <w:rsid w:val="004268F4"/>
    <w:rsid w:val="00431C69"/>
    <w:rsid w:val="00440D67"/>
    <w:rsid w:val="00443434"/>
    <w:rsid w:val="0044473C"/>
    <w:rsid w:val="00470A33"/>
    <w:rsid w:val="004738B6"/>
    <w:rsid w:val="0047520F"/>
    <w:rsid w:val="0049526C"/>
    <w:rsid w:val="00497923"/>
    <w:rsid w:val="004A11E0"/>
    <w:rsid w:val="004A22B6"/>
    <w:rsid w:val="004C2960"/>
    <w:rsid w:val="004C7A49"/>
    <w:rsid w:val="004D0967"/>
    <w:rsid w:val="004D4B70"/>
    <w:rsid w:val="004E2984"/>
    <w:rsid w:val="004E5F2C"/>
    <w:rsid w:val="004F1946"/>
    <w:rsid w:val="004F6D38"/>
    <w:rsid w:val="00516782"/>
    <w:rsid w:val="0053525F"/>
    <w:rsid w:val="00553213"/>
    <w:rsid w:val="00555C62"/>
    <w:rsid w:val="00557295"/>
    <w:rsid w:val="005632DF"/>
    <w:rsid w:val="00580D3A"/>
    <w:rsid w:val="00587907"/>
    <w:rsid w:val="00592D73"/>
    <w:rsid w:val="005A78DD"/>
    <w:rsid w:val="005B260A"/>
    <w:rsid w:val="005E18AE"/>
    <w:rsid w:val="00602D1E"/>
    <w:rsid w:val="006041F3"/>
    <w:rsid w:val="006106E6"/>
    <w:rsid w:val="0061104F"/>
    <w:rsid w:val="006132A7"/>
    <w:rsid w:val="00632A5F"/>
    <w:rsid w:val="00635171"/>
    <w:rsid w:val="00635567"/>
    <w:rsid w:val="00643341"/>
    <w:rsid w:val="006441D2"/>
    <w:rsid w:val="006473BD"/>
    <w:rsid w:val="006528CF"/>
    <w:rsid w:val="00652B0C"/>
    <w:rsid w:val="006546A7"/>
    <w:rsid w:val="006569E3"/>
    <w:rsid w:val="0066456F"/>
    <w:rsid w:val="0066509B"/>
    <w:rsid w:val="006728F3"/>
    <w:rsid w:val="00674C98"/>
    <w:rsid w:val="006808D5"/>
    <w:rsid w:val="00684386"/>
    <w:rsid w:val="006976EF"/>
    <w:rsid w:val="00697C26"/>
    <w:rsid w:val="006B1976"/>
    <w:rsid w:val="006C0984"/>
    <w:rsid w:val="006D7230"/>
    <w:rsid w:val="006F15B5"/>
    <w:rsid w:val="00704684"/>
    <w:rsid w:val="00750DE3"/>
    <w:rsid w:val="00751A6C"/>
    <w:rsid w:val="00752456"/>
    <w:rsid w:val="00757DFD"/>
    <w:rsid w:val="00766530"/>
    <w:rsid w:val="0076737F"/>
    <w:rsid w:val="0077675D"/>
    <w:rsid w:val="00777E30"/>
    <w:rsid w:val="0078489C"/>
    <w:rsid w:val="0078619A"/>
    <w:rsid w:val="00790E9A"/>
    <w:rsid w:val="007A3DF4"/>
    <w:rsid w:val="007B39A7"/>
    <w:rsid w:val="007B442E"/>
    <w:rsid w:val="007B4503"/>
    <w:rsid w:val="007C5C02"/>
    <w:rsid w:val="007D35D8"/>
    <w:rsid w:val="007D6E72"/>
    <w:rsid w:val="007E6BD0"/>
    <w:rsid w:val="007F7AB3"/>
    <w:rsid w:val="00807F33"/>
    <w:rsid w:val="0081108A"/>
    <w:rsid w:val="00811423"/>
    <w:rsid w:val="00827C62"/>
    <w:rsid w:val="00850636"/>
    <w:rsid w:val="008564AE"/>
    <w:rsid w:val="008577E8"/>
    <w:rsid w:val="00860DA4"/>
    <w:rsid w:val="00861CFB"/>
    <w:rsid w:val="00861E42"/>
    <w:rsid w:val="00871550"/>
    <w:rsid w:val="00876AEF"/>
    <w:rsid w:val="00895C1D"/>
    <w:rsid w:val="008A45E8"/>
    <w:rsid w:val="008C030A"/>
    <w:rsid w:val="008C1C4F"/>
    <w:rsid w:val="008E09B4"/>
    <w:rsid w:val="008F2B72"/>
    <w:rsid w:val="0090700B"/>
    <w:rsid w:val="00910EF2"/>
    <w:rsid w:val="00936223"/>
    <w:rsid w:val="00941FC3"/>
    <w:rsid w:val="00943195"/>
    <w:rsid w:val="009475B8"/>
    <w:rsid w:val="009504CF"/>
    <w:rsid w:val="00951B4F"/>
    <w:rsid w:val="00956734"/>
    <w:rsid w:val="00962C9B"/>
    <w:rsid w:val="009724A0"/>
    <w:rsid w:val="0097638C"/>
    <w:rsid w:val="009764DB"/>
    <w:rsid w:val="009778AE"/>
    <w:rsid w:val="009822D6"/>
    <w:rsid w:val="009925EF"/>
    <w:rsid w:val="009A0CD0"/>
    <w:rsid w:val="009B1C81"/>
    <w:rsid w:val="009D2B91"/>
    <w:rsid w:val="00A14E12"/>
    <w:rsid w:val="00A23FF4"/>
    <w:rsid w:val="00A26A06"/>
    <w:rsid w:val="00A32560"/>
    <w:rsid w:val="00A337E6"/>
    <w:rsid w:val="00A33B29"/>
    <w:rsid w:val="00A3575B"/>
    <w:rsid w:val="00A467BB"/>
    <w:rsid w:val="00A71021"/>
    <w:rsid w:val="00A733EA"/>
    <w:rsid w:val="00A90F55"/>
    <w:rsid w:val="00AA2769"/>
    <w:rsid w:val="00AB1933"/>
    <w:rsid w:val="00AD06B8"/>
    <w:rsid w:val="00AD0EBE"/>
    <w:rsid w:val="00AD4719"/>
    <w:rsid w:val="00AE369E"/>
    <w:rsid w:val="00AE3DCE"/>
    <w:rsid w:val="00AE67F9"/>
    <w:rsid w:val="00AF2065"/>
    <w:rsid w:val="00B01E4B"/>
    <w:rsid w:val="00B1031E"/>
    <w:rsid w:val="00B1356B"/>
    <w:rsid w:val="00B15262"/>
    <w:rsid w:val="00B16FD1"/>
    <w:rsid w:val="00B178D3"/>
    <w:rsid w:val="00B205B0"/>
    <w:rsid w:val="00B30937"/>
    <w:rsid w:val="00B34E57"/>
    <w:rsid w:val="00B45FE1"/>
    <w:rsid w:val="00B46830"/>
    <w:rsid w:val="00B60C19"/>
    <w:rsid w:val="00B61AE9"/>
    <w:rsid w:val="00B61C06"/>
    <w:rsid w:val="00B63360"/>
    <w:rsid w:val="00B67493"/>
    <w:rsid w:val="00B97FB5"/>
    <w:rsid w:val="00BA4B53"/>
    <w:rsid w:val="00BA4F0E"/>
    <w:rsid w:val="00BB1BAB"/>
    <w:rsid w:val="00BB5EBA"/>
    <w:rsid w:val="00BC7BE1"/>
    <w:rsid w:val="00BD012D"/>
    <w:rsid w:val="00BD5132"/>
    <w:rsid w:val="00BE1B67"/>
    <w:rsid w:val="00BE4EBD"/>
    <w:rsid w:val="00C00413"/>
    <w:rsid w:val="00C27BFC"/>
    <w:rsid w:val="00C45C26"/>
    <w:rsid w:val="00C51E58"/>
    <w:rsid w:val="00C51EB3"/>
    <w:rsid w:val="00C6224B"/>
    <w:rsid w:val="00C64C19"/>
    <w:rsid w:val="00C85270"/>
    <w:rsid w:val="00C90076"/>
    <w:rsid w:val="00C951C9"/>
    <w:rsid w:val="00C97EB6"/>
    <w:rsid w:val="00CB48A1"/>
    <w:rsid w:val="00CB5172"/>
    <w:rsid w:val="00CC44C2"/>
    <w:rsid w:val="00CC630D"/>
    <w:rsid w:val="00CC6DEB"/>
    <w:rsid w:val="00CD2285"/>
    <w:rsid w:val="00CD6326"/>
    <w:rsid w:val="00D0221E"/>
    <w:rsid w:val="00D0776E"/>
    <w:rsid w:val="00D10A40"/>
    <w:rsid w:val="00D23CDD"/>
    <w:rsid w:val="00D3431F"/>
    <w:rsid w:val="00D3642B"/>
    <w:rsid w:val="00D711D7"/>
    <w:rsid w:val="00DA6546"/>
    <w:rsid w:val="00DB448E"/>
    <w:rsid w:val="00DB7226"/>
    <w:rsid w:val="00DC7A9C"/>
    <w:rsid w:val="00DD355E"/>
    <w:rsid w:val="00DE20C0"/>
    <w:rsid w:val="00DF073D"/>
    <w:rsid w:val="00DF6284"/>
    <w:rsid w:val="00DF62D5"/>
    <w:rsid w:val="00E12306"/>
    <w:rsid w:val="00E149E7"/>
    <w:rsid w:val="00E22528"/>
    <w:rsid w:val="00E24F78"/>
    <w:rsid w:val="00E26D29"/>
    <w:rsid w:val="00E34D65"/>
    <w:rsid w:val="00E36FAB"/>
    <w:rsid w:val="00E43A2F"/>
    <w:rsid w:val="00E646BD"/>
    <w:rsid w:val="00E66781"/>
    <w:rsid w:val="00E7719A"/>
    <w:rsid w:val="00E77C21"/>
    <w:rsid w:val="00E813E9"/>
    <w:rsid w:val="00E96FB8"/>
    <w:rsid w:val="00E97086"/>
    <w:rsid w:val="00EB704C"/>
    <w:rsid w:val="00ED4FB1"/>
    <w:rsid w:val="00ED55FA"/>
    <w:rsid w:val="00EE2549"/>
    <w:rsid w:val="00EE40C3"/>
    <w:rsid w:val="00EE7A3D"/>
    <w:rsid w:val="00EF0652"/>
    <w:rsid w:val="00F01FCD"/>
    <w:rsid w:val="00F02403"/>
    <w:rsid w:val="00F1602C"/>
    <w:rsid w:val="00F201E0"/>
    <w:rsid w:val="00F23992"/>
    <w:rsid w:val="00F45F64"/>
    <w:rsid w:val="00F63975"/>
    <w:rsid w:val="00F67902"/>
    <w:rsid w:val="00F814AF"/>
    <w:rsid w:val="00F85337"/>
    <w:rsid w:val="00F86353"/>
    <w:rsid w:val="00F92DE7"/>
    <w:rsid w:val="00FB51E5"/>
    <w:rsid w:val="00FC672E"/>
    <w:rsid w:val="00FD07C4"/>
    <w:rsid w:val="00FD5B3B"/>
    <w:rsid w:val="00FE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4C2960"/>
    <w:pPr>
      <w:spacing w:after="160" w:line="240" w:lineRule="exact"/>
    </w:pPr>
    <w:rPr>
      <w:rFonts w:eastAsia="Calibri"/>
      <w:lang w:eastAsia="zh-CN"/>
    </w:rPr>
  </w:style>
  <w:style w:type="paragraph" w:customStyle="1" w:styleId="ConsPlusNormal">
    <w:name w:val="ConsPlusNormal"/>
    <w:rsid w:val="004C2960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  <w:sz w:val="28"/>
      <w:szCs w:val="28"/>
    </w:rPr>
  </w:style>
  <w:style w:type="paragraph" w:customStyle="1" w:styleId="a3">
    <w:name w:val="Знак Знак Знак"/>
    <w:basedOn w:val="a"/>
    <w:rsid w:val="003D178F"/>
    <w:pPr>
      <w:spacing w:after="160" w:line="240" w:lineRule="exact"/>
    </w:pPr>
    <w:rPr>
      <w:rFonts w:eastAsia="Calibri"/>
      <w:lang w:eastAsia="zh-CN"/>
    </w:rPr>
  </w:style>
  <w:style w:type="paragraph" w:customStyle="1" w:styleId="a4">
    <w:name w:val="Знак Знак Знак Знак Знак Знак"/>
    <w:basedOn w:val="a"/>
    <w:rsid w:val="00D711D7"/>
    <w:pPr>
      <w:spacing w:after="160" w:line="240" w:lineRule="exact"/>
    </w:pPr>
    <w:rPr>
      <w:rFonts w:eastAsia="Calibri"/>
      <w:lang w:eastAsia="zh-CN"/>
    </w:rPr>
  </w:style>
  <w:style w:type="paragraph" w:styleId="a5">
    <w:name w:val="Balloon Text"/>
    <w:basedOn w:val="a"/>
    <w:link w:val="a6"/>
    <w:rsid w:val="00CD63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3CDD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8C1C4F"/>
    <w:pPr>
      <w:spacing w:after="160" w:line="240" w:lineRule="exact"/>
    </w:pPr>
    <w:rPr>
      <w:rFonts w:eastAsia="Calibri"/>
      <w:lang w:eastAsia="zh-CN"/>
    </w:rPr>
  </w:style>
  <w:style w:type="paragraph" w:customStyle="1" w:styleId="a8">
    <w:name w:val="Знак Знак Знак Знак Знак Знак Знак"/>
    <w:basedOn w:val="a"/>
    <w:rsid w:val="00022FD8"/>
    <w:pPr>
      <w:spacing w:after="160" w:line="240" w:lineRule="exact"/>
    </w:pPr>
    <w:rPr>
      <w:rFonts w:eastAsia="Calibri"/>
      <w:lang w:eastAsia="zh-CN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"/>
    <w:basedOn w:val="a"/>
    <w:rsid w:val="00811423"/>
    <w:pPr>
      <w:spacing w:after="160" w:line="240" w:lineRule="exact"/>
    </w:pPr>
    <w:rPr>
      <w:rFonts w:eastAsia="Calibri"/>
      <w:lang w:eastAsia="zh-CN"/>
    </w:rPr>
  </w:style>
  <w:style w:type="character" w:customStyle="1" w:styleId="aa">
    <w:name w:val="Нижний колонтитул Знак"/>
    <w:basedOn w:val="a0"/>
    <w:link w:val="ab"/>
    <w:rsid w:val="00D23CDD"/>
    <w:rPr>
      <w:sz w:val="24"/>
      <w:szCs w:val="24"/>
    </w:rPr>
  </w:style>
  <w:style w:type="paragraph" w:styleId="ab">
    <w:name w:val="footer"/>
    <w:basedOn w:val="a"/>
    <w:link w:val="aa"/>
    <w:rsid w:val="00D23C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rsid w:val="00D23CDD"/>
    <w:rPr>
      <w:sz w:val="27"/>
      <w:szCs w:val="27"/>
    </w:rPr>
  </w:style>
  <w:style w:type="paragraph" w:styleId="ad">
    <w:name w:val="Body Text Indent"/>
    <w:basedOn w:val="a"/>
    <w:link w:val="ac"/>
    <w:rsid w:val="00D23CDD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2">
    <w:name w:val="Основной текст с отступом 2 Знак"/>
    <w:basedOn w:val="a0"/>
    <w:link w:val="20"/>
    <w:rsid w:val="00D23CDD"/>
    <w:rPr>
      <w:sz w:val="24"/>
      <w:szCs w:val="24"/>
    </w:rPr>
  </w:style>
  <w:style w:type="paragraph" w:styleId="20">
    <w:name w:val="Body Text Indent 2"/>
    <w:basedOn w:val="a"/>
    <w:link w:val="2"/>
    <w:rsid w:val="00D23CDD"/>
    <w:pPr>
      <w:spacing w:after="120" w:line="480" w:lineRule="auto"/>
      <w:ind w:left="283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A3575B"/>
    <w:pPr>
      <w:ind w:left="720"/>
      <w:contextualSpacing/>
    </w:pPr>
  </w:style>
  <w:style w:type="paragraph" w:customStyle="1" w:styleId="10">
    <w:name w:val="Знак Знак Знак Знак Знак Знак Знак Знак Знак Знак Знак Знак Знак Знак Знак1 Знак"/>
    <w:basedOn w:val="a"/>
    <w:rsid w:val="00DB7226"/>
    <w:pPr>
      <w:spacing w:after="160" w:line="240" w:lineRule="exact"/>
    </w:pPr>
    <w:rPr>
      <w:rFonts w:eastAsia="Calibri"/>
      <w:lang w:eastAsia="zh-CN"/>
    </w:rPr>
  </w:style>
  <w:style w:type="character" w:styleId="af">
    <w:name w:val="page number"/>
    <w:basedOn w:val="a0"/>
    <w:rsid w:val="00DB7226"/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DB7226"/>
    <w:pPr>
      <w:spacing w:after="160" w:line="240" w:lineRule="exact"/>
    </w:pPr>
    <w:rPr>
      <w:rFonts w:eastAsia="Calibri"/>
      <w:lang w:eastAsia="zh-CN"/>
    </w:rPr>
  </w:style>
  <w:style w:type="table" w:styleId="af1">
    <w:name w:val="Table Grid"/>
    <w:basedOn w:val="a1"/>
    <w:rsid w:val="00DB72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внесен:</vt:lpstr>
    </vt:vector>
  </TitlesOfParts>
  <Company>-</Company>
  <LinksUpToDate>false</LinksUpToDate>
  <CharactersWithSpaces>23682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внесен:</dc:title>
  <dc:creator>-</dc:creator>
  <cp:lastModifiedBy>Чернышова</cp:lastModifiedBy>
  <cp:revision>35</cp:revision>
  <cp:lastPrinted>2012-11-02T08:02:00Z</cp:lastPrinted>
  <dcterms:created xsi:type="dcterms:W3CDTF">2012-11-02T07:28:00Z</dcterms:created>
  <dcterms:modified xsi:type="dcterms:W3CDTF">2013-07-01T08:18:00Z</dcterms:modified>
</cp:coreProperties>
</file>